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6A31" w14:textId="1D93A209" w:rsidR="00CB1F7F" w:rsidRDefault="00AB1788" w:rsidP="00AB1788">
      <w:pPr>
        <w:pStyle w:val="a7"/>
      </w:pPr>
      <w:r w:rsidRPr="00AB1788">
        <w:rPr>
          <w:rFonts w:hint="eastAsia"/>
        </w:rPr>
        <w:t>入札書</w:t>
      </w:r>
    </w:p>
    <w:tbl>
      <w:tblPr>
        <w:tblStyle w:val="ad"/>
        <w:tblW w:w="5000" w:type="pct"/>
        <w:tblLook w:val="04A0" w:firstRow="1" w:lastRow="0" w:firstColumn="1" w:lastColumn="0" w:noHBand="0" w:noVBand="1"/>
      </w:tblPr>
      <w:tblGrid>
        <w:gridCol w:w="1963"/>
        <w:gridCol w:w="546"/>
        <w:gridCol w:w="546"/>
        <w:gridCol w:w="546"/>
        <w:gridCol w:w="546"/>
        <w:gridCol w:w="545"/>
        <w:gridCol w:w="545"/>
        <w:gridCol w:w="545"/>
        <w:gridCol w:w="545"/>
        <w:gridCol w:w="545"/>
        <w:gridCol w:w="545"/>
        <w:gridCol w:w="545"/>
        <w:gridCol w:w="545"/>
        <w:gridCol w:w="553"/>
      </w:tblGrid>
      <w:tr w:rsidR="00D2259A" w14:paraId="644EB6CC" w14:textId="77777777" w:rsidTr="00D2259A">
        <w:trPr>
          <w:trHeight w:val="332"/>
        </w:trPr>
        <w:tc>
          <w:tcPr>
            <w:tcW w:w="1083" w:type="pct"/>
            <w:vMerge w:val="restart"/>
          </w:tcPr>
          <w:p w14:paraId="590D2CE9" w14:textId="07147FC1" w:rsidR="00D2259A" w:rsidRDefault="00D2259A" w:rsidP="00ED58B3">
            <w:pPr>
              <w:jc w:val="center"/>
            </w:pPr>
            <w:r>
              <w:rPr>
                <w:rFonts w:hint="eastAsia"/>
              </w:rPr>
              <w:t>入札金額</w:t>
            </w:r>
          </w:p>
          <w:p w14:paraId="23E8328C" w14:textId="6980C8A6" w:rsidR="00D2259A" w:rsidRDefault="00D2259A" w:rsidP="001C0DF9">
            <w:pPr>
              <w:jc w:val="center"/>
            </w:pPr>
            <w:r w:rsidRPr="00D2259A">
              <w:rPr>
                <w:rFonts w:hint="eastAsia"/>
                <w:sz w:val="14"/>
              </w:rPr>
              <w:t>（消費税、地方消費税を含む額×</w:t>
            </w:r>
            <w:r w:rsidRPr="00D2259A">
              <w:rPr>
                <w:sz w:val="14"/>
              </w:rPr>
              <w:t>(100/110)）の額</w:t>
            </w:r>
          </w:p>
        </w:tc>
        <w:tc>
          <w:tcPr>
            <w:tcW w:w="301" w:type="pct"/>
            <w:tcBorders>
              <w:bottom w:val="dotted" w:sz="4" w:space="0" w:color="auto"/>
              <w:right w:val="dotted" w:sz="4" w:space="0" w:color="auto"/>
            </w:tcBorders>
          </w:tcPr>
          <w:p w14:paraId="7BDF0526" w14:textId="77777777" w:rsidR="00D2259A" w:rsidRDefault="00D2259A" w:rsidP="00D2259A">
            <w:pPr>
              <w:jc w:val="center"/>
            </w:pPr>
          </w:p>
        </w:tc>
        <w:tc>
          <w:tcPr>
            <w:tcW w:w="301" w:type="pct"/>
            <w:tcBorders>
              <w:left w:val="dotted" w:sz="4" w:space="0" w:color="auto"/>
              <w:bottom w:val="dotted" w:sz="4" w:space="0" w:color="auto"/>
              <w:right w:val="dotted" w:sz="4" w:space="0" w:color="auto"/>
            </w:tcBorders>
          </w:tcPr>
          <w:p w14:paraId="35D57419" w14:textId="4468BC7B" w:rsidR="00D2259A" w:rsidRPr="00D2259A" w:rsidRDefault="00D2259A" w:rsidP="00D2259A">
            <w:pPr>
              <w:jc w:val="center"/>
              <w:rPr>
                <w:sz w:val="14"/>
              </w:rPr>
            </w:pPr>
            <w:r w:rsidRPr="00D2259A">
              <w:rPr>
                <w:rFonts w:hint="eastAsia"/>
                <w:sz w:val="14"/>
              </w:rPr>
              <w:t>百億</w:t>
            </w:r>
          </w:p>
        </w:tc>
        <w:tc>
          <w:tcPr>
            <w:tcW w:w="301" w:type="pct"/>
            <w:tcBorders>
              <w:left w:val="dotted" w:sz="4" w:space="0" w:color="auto"/>
              <w:bottom w:val="dotted" w:sz="4" w:space="0" w:color="auto"/>
              <w:right w:val="dotted" w:sz="4" w:space="0" w:color="auto"/>
            </w:tcBorders>
          </w:tcPr>
          <w:p w14:paraId="58D3AF22" w14:textId="0113A6BC" w:rsidR="00D2259A" w:rsidRPr="00D2259A" w:rsidRDefault="00D2259A" w:rsidP="00D2259A">
            <w:pPr>
              <w:jc w:val="center"/>
              <w:rPr>
                <w:sz w:val="14"/>
              </w:rPr>
            </w:pPr>
            <w:r w:rsidRPr="00D2259A">
              <w:rPr>
                <w:sz w:val="14"/>
              </w:rPr>
              <w:t>十億</w:t>
            </w:r>
          </w:p>
        </w:tc>
        <w:tc>
          <w:tcPr>
            <w:tcW w:w="301" w:type="pct"/>
            <w:tcBorders>
              <w:left w:val="dotted" w:sz="4" w:space="0" w:color="auto"/>
              <w:bottom w:val="dotted" w:sz="4" w:space="0" w:color="auto"/>
              <w:right w:val="dotted" w:sz="4" w:space="0" w:color="auto"/>
            </w:tcBorders>
          </w:tcPr>
          <w:p w14:paraId="4BF29334" w14:textId="69F02AEC" w:rsidR="00D2259A" w:rsidRPr="00D2259A" w:rsidRDefault="00D2259A" w:rsidP="00D2259A">
            <w:pPr>
              <w:jc w:val="center"/>
              <w:rPr>
                <w:sz w:val="14"/>
              </w:rPr>
            </w:pPr>
            <w:r w:rsidRPr="00D2259A">
              <w:rPr>
                <w:sz w:val="14"/>
              </w:rPr>
              <w:t>億</w:t>
            </w:r>
          </w:p>
        </w:tc>
        <w:tc>
          <w:tcPr>
            <w:tcW w:w="301" w:type="pct"/>
            <w:tcBorders>
              <w:left w:val="dotted" w:sz="4" w:space="0" w:color="auto"/>
              <w:bottom w:val="dotted" w:sz="4" w:space="0" w:color="auto"/>
              <w:right w:val="dotted" w:sz="4" w:space="0" w:color="auto"/>
            </w:tcBorders>
          </w:tcPr>
          <w:p w14:paraId="3406024A" w14:textId="3DAB9B84" w:rsidR="00D2259A" w:rsidRPr="00D2259A" w:rsidRDefault="00D2259A" w:rsidP="00D2259A">
            <w:pPr>
              <w:jc w:val="center"/>
              <w:rPr>
                <w:sz w:val="14"/>
              </w:rPr>
            </w:pPr>
            <w:r w:rsidRPr="00D2259A">
              <w:rPr>
                <w:sz w:val="14"/>
              </w:rPr>
              <w:t>千万</w:t>
            </w:r>
          </w:p>
        </w:tc>
        <w:tc>
          <w:tcPr>
            <w:tcW w:w="301" w:type="pct"/>
            <w:tcBorders>
              <w:left w:val="dotted" w:sz="4" w:space="0" w:color="auto"/>
              <w:bottom w:val="dotted" w:sz="4" w:space="0" w:color="auto"/>
              <w:right w:val="dotted" w:sz="4" w:space="0" w:color="auto"/>
            </w:tcBorders>
          </w:tcPr>
          <w:p w14:paraId="6592A6E6" w14:textId="7B79FEF3" w:rsidR="00D2259A" w:rsidRPr="00D2259A" w:rsidRDefault="00D2259A" w:rsidP="00D2259A">
            <w:pPr>
              <w:jc w:val="center"/>
              <w:rPr>
                <w:sz w:val="14"/>
              </w:rPr>
            </w:pPr>
            <w:r w:rsidRPr="00D2259A">
              <w:rPr>
                <w:sz w:val="14"/>
              </w:rPr>
              <w:t>百万</w:t>
            </w:r>
          </w:p>
        </w:tc>
        <w:tc>
          <w:tcPr>
            <w:tcW w:w="301" w:type="pct"/>
            <w:tcBorders>
              <w:left w:val="dotted" w:sz="4" w:space="0" w:color="auto"/>
              <w:bottom w:val="dotted" w:sz="4" w:space="0" w:color="auto"/>
              <w:right w:val="dotted" w:sz="4" w:space="0" w:color="auto"/>
            </w:tcBorders>
          </w:tcPr>
          <w:p w14:paraId="4619B379" w14:textId="1236B4FA" w:rsidR="00D2259A" w:rsidRPr="00D2259A" w:rsidRDefault="00D2259A" w:rsidP="00D2259A">
            <w:pPr>
              <w:jc w:val="center"/>
              <w:rPr>
                <w:sz w:val="14"/>
              </w:rPr>
            </w:pPr>
            <w:r w:rsidRPr="00D2259A">
              <w:rPr>
                <w:sz w:val="14"/>
              </w:rPr>
              <w:t>十万</w:t>
            </w:r>
          </w:p>
        </w:tc>
        <w:tc>
          <w:tcPr>
            <w:tcW w:w="301" w:type="pct"/>
            <w:tcBorders>
              <w:left w:val="dotted" w:sz="4" w:space="0" w:color="auto"/>
              <w:bottom w:val="dotted" w:sz="4" w:space="0" w:color="auto"/>
              <w:right w:val="dotted" w:sz="4" w:space="0" w:color="auto"/>
            </w:tcBorders>
          </w:tcPr>
          <w:p w14:paraId="630714B4" w14:textId="57C9A8AB" w:rsidR="00D2259A" w:rsidRPr="00D2259A" w:rsidRDefault="00D2259A" w:rsidP="00D2259A">
            <w:pPr>
              <w:jc w:val="center"/>
              <w:rPr>
                <w:sz w:val="14"/>
              </w:rPr>
            </w:pPr>
            <w:r w:rsidRPr="00D2259A">
              <w:rPr>
                <w:sz w:val="14"/>
              </w:rPr>
              <w:t>万</w:t>
            </w:r>
          </w:p>
        </w:tc>
        <w:tc>
          <w:tcPr>
            <w:tcW w:w="301" w:type="pct"/>
            <w:tcBorders>
              <w:left w:val="dotted" w:sz="4" w:space="0" w:color="auto"/>
              <w:bottom w:val="dotted" w:sz="4" w:space="0" w:color="auto"/>
              <w:right w:val="dotted" w:sz="4" w:space="0" w:color="auto"/>
            </w:tcBorders>
          </w:tcPr>
          <w:p w14:paraId="21B21EE0" w14:textId="6E589DC2" w:rsidR="00D2259A" w:rsidRPr="00D2259A" w:rsidRDefault="00D2259A" w:rsidP="00D2259A">
            <w:pPr>
              <w:jc w:val="center"/>
              <w:rPr>
                <w:sz w:val="14"/>
              </w:rPr>
            </w:pPr>
            <w:r w:rsidRPr="00D2259A">
              <w:rPr>
                <w:sz w:val="14"/>
              </w:rPr>
              <w:t>千</w:t>
            </w:r>
          </w:p>
        </w:tc>
        <w:tc>
          <w:tcPr>
            <w:tcW w:w="301" w:type="pct"/>
            <w:tcBorders>
              <w:left w:val="dotted" w:sz="4" w:space="0" w:color="auto"/>
              <w:bottom w:val="dotted" w:sz="4" w:space="0" w:color="auto"/>
              <w:right w:val="dotted" w:sz="4" w:space="0" w:color="auto"/>
            </w:tcBorders>
          </w:tcPr>
          <w:p w14:paraId="495736EA" w14:textId="58A8FC0F" w:rsidR="00D2259A" w:rsidRPr="00D2259A" w:rsidRDefault="00D2259A" w:rsidP="00D2259A">
            <w:pPr>
              <w:jc w:val="center"/>
              <w:rPr>
                <w:sz w:val="14"/>
              </w:rPr>
            </w:pPr>
            <w:r w:rsidRPr="00D2259A">
              <w:rPr>
                <w:sz w:val="14"/>
              </w:rPr>
              <w:t>百</w:t>
            </w:r>
          </w:p>
        </w:tc>
        <w:tc>
          <w:tcPr>
            <w:tcW w:w="301" w:type="pct"/>
            <w:tcBorders>
              <w:left w:val="dotted" w:sz="4" w:space="0" w:color="auto"/>
              <w:bottom w:val="dotted" w:sz="4" w:space="0" w:color="auto"/>
              <w:right w:val="dotted" w:sz="4" w:space="0" w:color="auto"/>
            </w:tcBorders>
          </w:tcPr>
          <w:p w14:paraId="31E28A0C" w14:textId="65DAAA88" w:rsidR="00D2259A" w:rsidRPr="00D2259A" w:rsidRDefault="00D2259A" w:rsidP="00D2259A">
            <w:pPr>
              <w:jc w:val="center"/>
              <w:rPr>
                <w:sz w:val="14"/>
              </w:rPr>
            </w:pPr>
            <w:r w:rsidRPr="00D2259A">
              <w:rPr>
                <w:sz w:val="14"/>
              </w:rPr>
              <w:t>十</w:t>
            </w:r>
          </w:p>
        </w:tc>
        <w:tc>
          <w:tcPr>
            <w:tcW w:w="301" w:type="pct"/>
            <w:tcBorders>
              <w:left w:val="dotted" w:sz="4" w:space="0" w:color="auto"/>
              <w:bottom w:val="dotted" w:sz="4" w:space="0" w:color="auto"/>
              <w:right w:val="dotted" w:sz="4" w:space="0" w:color="auto"/>
            </w:tcBorders>
          </w:tcPr>
          <w:p w14:paraId="5AD6BC6F" w14:textId="10CD1081" w:rsidR="00D2259A" w:rsidRPr="00D2259A" w:rsidRDefault="00D2259A" w:rsidP="00D2259A">
            <w:pPr>
              <w:jc w:val="center"/>
              <w:rPr>
                <w:sz w:val="14"/>
              </w:rPr>
            </w:pPr>
            <w:r w:rsidRPr="00D2259A">
              <w:rPr>
                <w:sz w:val="14"/>
              </w:rPr>
              <w:t>一</w:t>
            </w:r>
          </w:p>
        </w:tc>
        <w:tc>
          <w:tcPr>
            <w:tcW w:w="306" w:type="pct"/>
            <w:tcBorders>
              <w:left w:val="dotted" w:sz="4" w:space="0" w:color="auto"/>
              <w:bottom w:val="dotted" w:sz="4" w:space="0" w:color="auto"/>
            </w:tcBorders>
          </w:tcPr>
          <w:p w14:paraId="1DE7E526" w14:textId="3D18CF8C" w:rsidR="00D2259A" w:rsidRPr="00D2259A" w:rsidRDefault="00D2259A" w:rsidP="00D2259A">
            <w:pPr>
              <w:rPr>
                <w:sz w:val="14"/>
              </w:rPr>
            </w:pPr>
          </w:p>
        </w:tc>
      </w:tr>
      <w:tr w:rsidR="00D2259A" w14:paraId="36FAA06D" w14:textId="77777777" w:rsidTr="00D2259A">
        <w:trPr>
          <w:trHeight w:val="375"/>
        </w:trPr>
        <w:tc>
          <w:tcPr>
            <w:tcW w:w="1083" w:type="pct"/>
            <w:vMerge/>
          </w:tcPr>
          <w:p w14:paraId="6FE65587" w14:textId="77777777" w:rsidR="00D2259A" w:rsidRDefault="00D2259A" w:rsidP="00D2259A"/>
        </w:tc>
        <w:tc>
          <w:tcPr>
            <w:tcW w:w="301" w:type="pct"/>
            <w:tcBorders>
              <w:top w:val="dotted" w:sz="4" w:space="0" w:color="auto"/>
              <w:right w:val="dotted" w:sz="4" w:space="0" w:color="auto"/>
            </w:tcBorders>
            <w:vAlign w:val="center"/>
          </w:tcPr>
          <w:p w14:paraId="15B5197C" w14:textId="504CF23D"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5F9F6D42" w14:textId="7B394723"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022F5432" w14:textId="7D2E7B33"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CBDC61F" w14:textId="518F2FED"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476689CD"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43C155AA"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B002C9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00BB1119"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238B8BC7"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3B7E24C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71553F84" w14:textId="77777777" w:rsidR="00D2259A" w:rsidRDefault="00D2259A" w:rsidP="00D2259A">
            <w:pPr>
              <w:jc w:val="center"/>
            </w:pPr>
          </w:p>
        </w:tc>
        <w:tc>
          <w:tcPr>
            <w:tcW w:w="301" w:type="pct"/>
            <w:tcBorders>
              <w:top w:val="dotted" w:sz="4" w:space="0" w:color="auto"/>
              <w:left w:val="dotted" w:sz="4" w:space="0" w:color="auto"/>
              <w:right w:val="dotted" w:sz="4" w:space="0" w:color="auto"/>
            </w:tcBorders>
            <w:vAlign w:val="center"/>
          </w:tcPr>
          <w:p w14:paraId="6E72980C" w14:textId="77777777" w:rsidR="00D2259A" w:rsidRDefault="00D2259A" w:rsidP="00D2259A">
            <w:pPr>
              <w:jc w:val="center"/>
            </w:pPr>
          </w:p>
        </w:tc>
        <w:tc>
          <w:tcPr>
            <w:tcW w:w="306" w:type="pct"/>
            <w:tcBorders>
              <w:top w:val="dotted" w:sz="4" w:space="0" w:color="auto"/>
              <w:left w:val="dotted" w:sz="4" w:space="0" w:color="auto"/>
            </w:tcBorders>
            <w:vAlign w:val="center"/>
          </w:tcPr>
          <w:p w14:paraId="726C11FA" w14:textId="25FEEA53" w:rsidR="00D2259A" w:rsidRDefault="00D2259A" w:rsidP="00D2259A">
            <w:pPr>
              <w:jc w:val="center"/>
            </w:pPr>
            <w:r w:rsidRPr="003B5A62">
              <w:t>円</w:t>
            </w:r>
          </w:p>
        </w:tc>
      </w:tr>
      <w:tr w:rsidR="00D2259A" w14:paraId="05D66303" w14:textId="77777777" w:rsidTr="00D2259A">
        <w:tc>
          <w:tcPr>
            <w:tcW w:w="1083" w:type="pct"/>
          </w:tcPr>
          <w:p w14:paraId="3AC7A1B4" w14:textId="7F42FB7C" w:rsidR="00D2259A" w:rsidRDefault="00D2259A" w:rsidP="00ED58B3">
            <w:pPr>
              <w:jc w:val="center"/>
            </w:pPr>
            <w:r w:rsidRPr="000D1978">
              <w:rPr>
                <w:rFonts w:hint="eastAsia"/>
              </w:rPr>
              <w:t>委託業務名</w:t>
            </w:r>
          </w:p>
        </w:tc>
        <w:tc>
          <w:tcPr>
            <w:tcW w:w="3917" w:type="pct"/>
            <w:gridSpan w:val="13"/>
          </w:tcPr>
          <w:p w14:paraId="179337F5" w14:textId="3D75FF23" w:rsidR="00D2259A" w:rsidRDefault="00D2259A" w:rsidP="00D2259A">
            <w:r w:rsidRPr="00D2259A">
              <w:rPr>
                <w:rFonts w:hint="eastAsia"/>
              </w:rPr>
              <w:t>令和５年度公立大学法人滋賀県立大学学舎等設備保守管理業務</w:t>
            </w:r>
          </w:p>
        </w:tc>
      </w:tr>
      <w:tr w:rsidR="00D2259A" w14:paraId="6E2FF84F" w14:textId="77777777" w:rsidTr="00D2259A">
        <w:tc>
          <w:tcPr>
            <w:tcW w:w="1083" w:type="pct"/>
          </w:tcPr>
          <w:p w14:paraId="0CA115A0" w14:textId="47B6CD2A" w:rsidR="00D2259A" w:rsidRDefault="00D2259A" w:rsidP="00ED58B3">
            <w:pPr>
              <w:jc w:val="center"/>
            </w:pPr>
            <w:r w:rsidRPr="000D1978">
              <w:rPr>
                <w:rFonts w:hint="eastAsia"/>
              </w:rPr>
              <w:t>履行場所</w:t>
            </w:r>
          </w:p>
        </w:tc>
        <w:tc>
          <w:tcPr>
            <w:tcW w:w="3917" w:type="pct"/>
            <w:gridSpan w:val="13"/>
          </w:tcPr>
          <w:p w14:paraId="1AC7630F" w14:textId="395B3A5A" w:rsidR="00D2259A" w:rsidRDefault="00D2259A" w:rsidP="00D2259A">
            <w:r w:rsidRPr="00D2259A">
              <w:rPr>
                <w:rFonts w:hint="eastAsia"/>
              </w:rPr>
              <w:t>滋賀県彦根市八坂町２５００</w:t>
            </w:r>
            <w:r w:rsidRPr="00D2259A">
              <w:t xml:space="preserve">  他</w:t>
            </w:r>
          </w:p>
        </w:tc>
      </w:tr>
      <w:tr w:rsidR="00D2259A" w14:paraId="4F76DBE7" w14:textId="77777777" w:rsidTr="00D2259A">
        <w:tc>
          <w:tcPr>
            <w:tcW w:w="1083" w:type="pct"/>
          </w:tcPr>
          <w:p w14:paraId="4155E1F0" w14:textId="4AE9ADAE" w:rsidR="00D2259A" w:rsidRDefault="00D2259A" w:rsidP="00ED58B3">
            <w:pPr>
              <w:jc w:val="center"/>
            </w:pPr>
            <w:r w:rsidRPr="000D1978">
              <w:rPr>
                <w:rFonts w:hint="eastAsia"/>
              </w:rPr>
              <w:t>履行期間</w:t>
            </w:r>
          </w:p>
        </w:tc>
        <w:tc>
          <w:tcPr>
            <w:tcW w:w="3917" w:type="pct"/>
            <w:gridSpan w:val="13"/>
          </w:tcPr>
          <w:p w14:paraId="16C99C1E" w14:textId="5C63744C" w:rsidR="00D2259A" w:rsidRDefault="00D2259A" w:rsidP="00D2259A">
            <w:r w:rsidRPr="00D2259A">
              <w:rPr>
                <w:rFonts w:hint="eastAsia"/>
              </w:rPr>
              <w:t>令和５年４月１日から令和６年３月３１日まで</w:t>
            </w:r>
          </w:p>
        </w:tc>
      </w:tr>
      <w:tr w:rsidR="00D2259A" w14:paraId="1D843CC9" w14:textId="77777777" w:rsidTr="00D2259A">
        <w:tc>
          <w:tcPr>
            <w:tcW w:w="1083" w:type="pct"/>
          </w:tcPr>
          <w:p w14:paraId="1DDEFED1" w14:textId="4CDE9ABC" w:rsidR="00D2259A" w:rsidRDefault="00D2259A" w:rsidP="00ED58B3">
            <w:pPr>
              <w:jc w:val="center"/>
            </w:pPr>
            <w:r w:rsidRPr="000D1978">
              <w:t>入札保証金額</w:t>
            </w:r>
          </w:p>
        </w:tc>
        <w:tc>
          <w:tcPr>
            <w:tcW w:w="3917" w:type="pct"/>
            <w:gridSpan w:val="13"/>
          </w:tcPr>
          <w:p w14:paraId="0EE25FDC" w14:textId="3D53A49B" w:rsidR="00D2259A" w:rsidRDefault="00D2259A" w:rsidP="00D2259A">
            <w:r w:rsidRPr="00D2259A">
              <w:rPr>
                <w:rFonts w:hint="eastAsia"/>
              </w:rPr>
              <w:t>免除</w:t>
            </w:r>
          </w:p>
        </w:tc>
      </w:tr>
      <w:tr w:rsidR="00D2259A" w14:paraId="2D4FFA9A" w14:textId="77777777" w:rsidTr="008521B1">
        <w:trPr>
          <w:trHeight w:val="6683"/>
        </w:trPr>
        <w:tc>
          <w:tcPr>
            <w:tcW w:w="5000" w:type="pct"/>
            <w:gridSpan w:val="14"/>
          </w:tcPr>
          <w:p w14:paraId="1CB06C73" w14:textId="77777777" w:rsidR="00D2259A" w:rsidRDefault="00D2259A" w:rsidP="008521B1">
            <w:pPr>
              <w:ind w:firstLineChars="100" w:firstLine="210"/>
            </w:pPr>
            <w:r w:rsidRPr="00D2259A">
              <w:rPr>
                <w:rFonts w:hint="eastAsia"/>
              </w:rPr>
              <w:t>上記金額をもって請負したいので、仕様書、契約書案および公立大学法人滋賀県立大学会計規則等関係法令ならびに指示事項を承知して入札します。</w:t>
            </w:r>
          </w:p>
          <w:p w14:paraId="41A2A36C" w14:textId="77777777" w:rsidR="00D2259A" w:rsidRDefault="00D2259A" w:rsidP="00AB1788"/>
          <w:p w14:paraId="6B87FE70" w14:textId="25BCCFAE" w:rsidR="00D2259A" w:rsidRDefault="00D2259A" w:rsidP="00ED58B3">
            <w:pPr>
              <w:ind w:firstLineChars="100" w:firstLine="210"/>
            </w:pPr>
            <w:r w:rsidRPr="00D2259A">
              <w:rPr>
                <w:rFonts w:hint="eastAsia"/>
              </w:rPr>
              <w:t>令和　　年　　月　　日</w:t>
            </w:r>
          </w:p>
          <w:p w14:paraId="3262879A" w14:textId="77777777" w:rsidR="00D2259A" w:rsidRPr="008521B1" w:rsidRDefault="00D2259A" w:rsidP="00AB1788"/>
          <w:p w14:paraId="748C1CF5" w14:textId="3FF1F1F9" w:rsidR="00D2259A" w:rsidRDefault="00D2259A" w:rsidP="00AB1788">
            <w:r w:rsidRPr="00D2259A">
              <w:t>入札者（商号）</w:t>
            </w:r>
            <w:bookmarkStart w:id="0" w:name="_GoBack"/>
            <w:bookmarkEnd w:id="0"/>
          </w:p>
          <w:p w14:paraId="332D4350" w14:textId="77777777" w:rsidR="00D2259A" w:rsidRDefault="00D2259A" w:rsidP="00AB1788"/>
          <w:p w14:paraId="19C48036" w14:textId="7CA64829" w:rsidR="00D2259A" w:rsidRDefault="00D2259A" w:rsidP="00ED58B3">
            <w:pPr>
              <w:ind w:firstLineChars="300" w:firstLine="630"/>
            </w:pPr>
            <w:r w:rsidRPr="00D2259A">
              <w:t>住所</w:t>
            </w:r>
          </w:p>
          <w:p w14:paraId="6D5F7216" w14:textId="77777777" w:rsidR="008521B1" w:rsidRDefault="008521B1" w:rsidP="008521B1">
            <w:pPr>
              <w:ind w:firstLineChars="200" w:firstLine="420"/>
              <w:jc w:val="left"/>
            </w:pPr>
          </w:p>
          <w:p w14:paraId="0EF63F5A" w14:textId="1B6E3121" w:rsidR="008521B1" w:rsidRDefault="00D2259A" w:rsidP="00ED58B3">
            <w:pPr>
              <w:ind w:firstLineChars="300" w:firstLine="630"/>
              <w:jc w:val="left"/>
            </w:pPr>
            <w:r w:rsidRPr="00D2259A">
              <w:t>氏名                　　　 　　　　　　　　　　　　　　　　 印</w:t>
            </w:r>
          </w:p>
          <w:p w14:paraId="5C0A7A36" w14:textId="77777777" w:rsidR="008521B1" w:rsidRDefault="008521B1" w:rsidP="008521B1">
            <w:pPr>
              <w:jc w:val="left"/>
            </w:pPr>
          </w:p>
          <w:p w14:paraId="5608F9F2" w14:textId="682FC40C" w:rsidR="008521B1" w:rsidRDefault="008521B1" w:rsidP="008521B1">
            <w:pPr>
              <w:jc w:val="left"/>
            </w:pPr>
            <w:r w:rsidRPr="008521B1">
              <w:t xml:space="preserve">    （代理人）   </w:t>
            </w:r>
            <w:r>
              <w:rPr>
                <w:rFonts w:hint="eastAsia"/>
              </w:rPr>
              <w:t xml:space="preserve">　　　　　　　　　　　　　　　　　　　</w:t>
            </w:r>
            <w:r w:rsidR="009F17EE">
              <w:rPr>
                <w:rFonts w:hint="eastAsia"/>
              </w:rPr>
              <w:t xml:space="preserve">　</w:t>
            </w:r>
            <w:r>
              <w:rPr>
                <w:rFonts w:hint="eastAsia"/>
              </w:rPr>
              <w:t xml:space="preserve">　　　　 </w:t>
            </w:r>
            <w:r w:rsidRPr="008521B1">
              <w:t>印</w:t>
            </w:r>
          </w:p>
          <w:p w14:paraId="3B57DA77" w14:textId="491169DD" w:rsidR="008521B1" w:rsidRDefault="008521B1" w:rsidP="00AB1788"/>
          <w:p w14:paraId="16D98E00" w14:textId="77777777" w:rsidR="008521B1" w:rsidRDefault="008521B1" w:rsidP="00AB1788"/>
          <w:p w14:paraId="55FD7D14" w14:textId="18FF57D7" w:rsidR="008521B1" w:rsidRDefault="008521B1" w:rsidP="00AB1788">
            <w:r w:rsidRPr="008521B1">
              <w:rPr>
                <w:rFonts w:hint="eastAsia"/>
              </w:rPr>
              <w:t>契約担当者</w:t>
            </w:r>
          </w:p>
          <w:p w14:paraId="69C7B3F7" w14:textId="647970B8" w:rsidR="008521B1" w:rsidRDefault="008521B1" w:rsidP="009F17EE">
            <w:pPr>
              <w:ind w:firstLineChars="300" w:firstLine="630"/>
            </w:pPr>
            <w:r w:rsidRPr="008521B1">
              <w:rPr>
                <w:rFonts w:hint="eastAsia"/>
              </w:rPr>
              <w:t xml:space="preserve">公立大学法人滋賀県立大学理事長　　</w:t>
            </w:r>
            <w:r w:rsidRPr="009F17EE">
              <w:rPr>
                <w:rFonts w:ascii="SimSun" w:eastAsia="SimSun" w:hAnsi="SimSun" w:hint="eastAsia"/>
              </w:rPr>
              <w:t>廣川　能嗣</w:t>
            </w:r>
            <w:r w:rsidRPr="008521B1">
              <w:rPr>
                <w:rFonts w:hint="eastAsia"/>
              </w:rPr>
              <w:t xml:space="preserve">　</w:t>
            </w:r>
          </w:p>
        </w:tc>
      </w:tr>
    </w:tbl>
    <w:p w14:paraId="06439D8F" w14:textId="43BC0085" w:rsidR="00AB1788" w:rsidRPr="009F17EE" w:rsidRDefault="00AB1788" w:rsidP="00AB1788"/>
    <w:p w14:paraId="1E6CD293" w14:textId="130B9DF4" w:rsidR="00D2259A" w:rsidRDefault="008521B1" w:rsidP="00AB1788">
      <w:r w:rsidRPr="008521B1">
        <w:rPr>
          <w:rFonts w:hint="eastAsia"/>
        </w:rPr>
        <w:t>備考</w:t>
      </w:r>
    </w:p>
    <w:p w14:paraId="0716BB16" w14:textId="0E13F092" w:rsidR="00D2259A" w:rsidRDefault="00D2259A" w:rsidP="00AB1788"/>
    <w:p w14:paraId="2E00BFA5" w14:textId="782C48CC" w:rsidR="00D2259A" w:rsidRDefault="008521B1" w:rsidP="00AB1788">
      <w:r w:rsidRPr="008521B1">
        <w:rPr>
          <w:rFonts w:hint="eastAsia"/>
        </w:rPr>
        <w:t>１</w:t>
      </w:r>
      <w:r w:rsidRPr="008521B1">
        <w:t xml:space="preserve">  入札者の住所、氏名欄は、入札参加者本人の住所、氏名（法人の場合は、その名称または商号および代表者の氏名）を記載し押印（外国人の署名を含む。以下同じ。）すること。</w:t>
      </w:r>
    </w:p>
    <w:p w14:paraId="381F699F" w14:textId="2823D500" w:rsidR="00D2259A" w:rsidRDefault="00D2259A" w:rsidP="00AB1788"/>
    <w:p w14:paraId="41B237A6" w14:textId="558D9FFE" w:rsidR="00AB1788" w:rsidRPr="00AB1788" w:rsidRDefault="008521B1" w:rsidP="00AB1788">
      <w:r w:rsidRPr="008521B1">
        <w:rPr>
          <w:rFonts w:hint="eastAsia"/>
        </w:rPr>
        <w:t>２　代理人が入札する場合は、入札参加者本人の住所および氏名（法人の場合は、その名称又は商号および代表者の氏名）、代理人であることの表示ならびに当該代理人の氏名を記載し代理人使用印鑑を押印すること。</w:t>
      </w:r>
    </w:p>
    <w:sectPr w:rsidR="00AB1788" w:rsidRPr="00AB1788" w:rsidSect="008521B1">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65A7" w14:textId="77777777" w:rsidR="00AB1788" w:rsidRDefault="00AB1788" w:rsidP="00AB1788">
      <w:r>
        <w:separator/>
      </w:r>
    </w:p>
  </w:endnote>
  <w:endnote w:type="continuationSeparator" w:id="0">
    <w:p w14:paraId="7C22450D" w14:textId="77777777" w:rsidR="00AB1788" w:rsidRDefault="00AB1788" w:rsidP="00A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3999" w14:textId="77777777" w:rsidR="00AB1788" w:rsidRDefault="00AB1788" w:rsidP="00AB1788">
      <w:r>
        <w:separator/>
      </w:r>
    </w:p>
  </w:footnote>
  <w:footnote w:type="continuationSeparator" w:id="0">
    <w:p w14:paraId="330946A5" w14:textId="77777777" w:rsidR="00AB1788" w:rsidRDefault="00AB1788" w:rsidP="00A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38A5" w14:textId="0DA3B3C2" w:rsidR="00AB1788" w:rsidRDefault="00AB1788">
    <w:pPr>
      <w:pStyle w:val="a3"/>
    </w:pPr>
    <w:r>
      <w:rPr>
        <w:rFonts w:hint="eastAsia"/>
      </w:rPr>
      <w:t>別紙様式</w:t>
    </w:r>
    <w:r w:rsidR="00D2259A">
      <w:rPr>
        <w:rFonts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5"/>
    <w:rsid w:val="000B51A1"/>
    <w:rsid w:val="001C0DF9"/>
    <w:rsid w:val="00360AB4"/>
    <w:rsid w:val="00506A75"/>
    <w:rsid w:val="00823D55"/>
    <w:rsid w:val="008521B1"/>
    <w:rsid w:val="009F17EE"/>
    <w:rsid w:val="00A55039"/>
    <w:rsid w:val="00AB1788"/>
    <w:rsid w:val="00CB1F7F"/>
    <w:rsid w:val="00D2259A"/>
    <w:rsid w:val="00DB0823"/>
    <w:rsid w:val="00ED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082BED"/>
  <w15:chartTrackingRefBased/>
  <w15:docId w15:val="{1A43949E-64EC-497F-B8E9-B362B3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88"/>
    <w:pPr>
      <w:tabs>
        <w:tab w:val="center" w:pos="4252"/>
        <w:tab w:val="right" w:pos="8504"/>
      </w:tabs>
      <w:snapToGrid w:val="0"/>
    </w:pPr>
  </w:style>
  <w:style w:type="character" w:customStyle="1" w:styleId="a4">
    <w:name w:val="ヘッダー (文字)"/>
    <w:basedOn w:val="a0"/>
    <w:link w:val="a3"/>
    <w:uiPriority w:val="99"/>
    <w:rsid w:val="00AB1788"/>
  </w:style>
  <w:style w:type="paragraph" w:styleId="a5">
    <w:name w:val="footer"/>
    <w:basedOn w:val="a"/>
    <w:link w:val="a6"/>
    <w:uiPriority w:val="99"/>
    <w:unhideWhenUsed/>
    <w:rsid w:val="00AB1788"/>
    <w:pPr>
      <w:tabs>
        <w:tab w:val="center" w:pos="4252"/>
        <w:tab w:val="right" w:pos="8504"/>
      </w:tabs>
      <w:snapToGrid w:val="0"/>
    </w:pPr>
  </w:style>
  <w:style w:type="character" w:customStyle="1" w:styleId="a6">
    <w:name w:val="フッター (文字)"/>
    <w:basedOn w:val="a0"/>
    <w:link w:val="a5"/>
    <w:uiPriority w:val="99"/>
    <w:rsid w:val="00AB1788"/>
  </w:style>
  <w:style w:type="paragraph" w:styleId="a7">
    <w:name w:val="Title"/>
    <w:basedOn w:val="a"/>
    <w:next w:val="a"/>
    <w:link w:val="a8"/>
    <w:uiPriority w:val="10"/>
    <w:qFormat/>
    <w:rsid w:val="00AB1788"/>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AB1788"/>
    <w:rPr>
      <w:rFonts w:asciiTheme="majorHAnsi" w:eastAsiaTheme="majorEastAsia" w:hAnsiTheme="majorHAnsi" w:cstheme="majorBidi"/>
      <w:sz w:val="32"/>
      <w:szCs w:val="32"/>
    </w:rPr>
  </w:style>
  <w:style w:type="paragraph" w:styleId="a9">
    <w:name w:val="Note Heading"/>
    <w:basedOn w:val="a"/>
    <w:next w:val="a"/>
    <w:link w:val="aa"/>
    <w:uiPriority w:val="99"/>
    <w:unhideWhenUsed/>
    <w:rsid w:val="00AB1788"/>
    <w:pPr>
      <w:jc w:val="center"/>
    </w:pPr>
  </w:style>
  <w:style w:type="character" w:customStyle="1" w:styleId="aa">
    <w:name w:val="記 (文字)"/>
    <w:basedOn w:val="a0"/>
    <w:link w:val="a9"/>
    <w:uiPriority w:val="99"/>
    <w:rsid w:val="00AB1788"/>
  </w:style>
  <w:style w:type="paragraph" w:styleId="ab">
    <w:name w:val="Closing"/>
    <w:basedOn w:val="a"/>
    <w:link w:val="ac"/>
    <w:uiPriority w:val="99"/>
    <w:unhideWhenUsed/>
    <w:rsid w:val="00AB1788"/>
    <w:pPr>
      <w:jc w:val="right"/>
    </w:pPr>
  </w:style>
  <w:style w:type="character" w:customStyle="1" w:styleId="ac">
    <w:name w:val="結語 (文字)"/>
    <w:basedOn w:val="a0"/>
    <w:link w:val="ab"/>
    <w:uiPriority w:val="99"/>
    <w:rsid w:val="00AB1788"/>
  </w:style>
  <w:style w:type="table" w:styleId="ad">
    <w:name w:val="Table Grid"/>
    <w:basedOn w:val="a1"/>
    <w:uiPriority w:val="39"/>
    <w:rsid w:val="00AB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00197">
      <w:bodyDiv w:val="1"/>
      <w:marLeft w:val="0"/>
      <w:marRight w:val="0"/>
      <w:marTop w:val="0"/>
      <w:marBottom w:val="0"/>
      <w:divBdr>
        <w:top w:val="none" w:sz="0" w:space="0" w:color="auto"/>
        <w:left w:val="none" w:sz="0" w:space="0" w:color="auto"/>
        <w:bottom w:val="none" w:sz="0" w:space="0" w:color="auto"/>
        <w:right w:val="none" w:sz="0" w:space="0" w:color="auto"/>
      </w:divBdr>
    </w:div>
    <w:div w:id="495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史泰</dc:creator>
  <cp:keywords/>
  <dc:description/>
  <cp:lastModifiedBy>大西　史泰</cp:lastModifiedBy>
  <cp:revision>7</cp:revision>
  <dcterms:created xsi:type="dcterms:W3CDTF">2023-02-15T01:24:00Z</dcterms:created>
  <dcterms:modified xsi:type="dcterms:W3CDTF">2023-02-15T02:22:00Z</dcterms:modified>
</cp:coreProperties>
</file>